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5795" w:tblpY="201"/>
        <w:tblOverlap w:val="never"/>
        <w:tblW w:w="0" w:type="auto"/>
        <w:tblLook w:val="04A0" w:firstRow="1" w:lastRow="0" w:firstColumn="1" w:lastColumn="0" w:noHBand="0" w:noVBand="1"/>
      </w:tblPr>
      <w:tblGrid>
        <w:gridCol w:w="3105"/>
        <w:gridCol w:w="3105"/>
      </w:tblGrid>
      <w:tr w:rsidR="00AE1FE8" w:rsidTr="00AE1FE8">
        <w:trPr>
          <w:trHeight w:val="458"/>
        </w:trPr>
        <w:tc>
          <w:tcPr>
            <w:tcW w:w="3105" w:type="dxa"/>
          </w:tcPr>
          <w:p w:rsidR="00AE1FE8" w:rsidRDefault="00AE1FE8" w:rsidP="00AE1FE8">
            <w:r>
              <w:t>Border</w:t>
            </w:r>
          </w:p>
        </w:tc>
        <w:tc>
          <w:tcPr>
            <w:tcW w:w="3105" w:type="dxa"/>
          </w:tcPr>
          <w:p w:rsidR="00AE1FE8" w:rsidRDefault="00AE1FE8" w:rsidP="00AE1FE8">
            <w:r>
              <w:t>A line separating two countries</w:t>
            </w:r>
          </w:p>
        </w:tc>
      </w:tr>
      <w:tr w:rsidR="00AE1FE8" w:rsidTr="00AE1FE8">
        <w:trPr>
          <w:trHeight w:val="429"/>
        </w:trPr>
        <w:tc>
          <w:tcPr>
            <w:tcW w:w="3105" w:type="dxa"/>
          </w:tcPr>
          <w:p w:rsidR="00AE1FE8" w:rsidRDefault="00AE1FE8" w:rsidP="00AE1FE8">
            <w:r>
              <w:t>Equator</w:t>
            </w:r>
          </w:p>
        </w:tc>
        <w:tc>
          <w:tcPr>
            <w:tcW w:w="3105" w:type="dxa"/>
          </w:tcPr>
          <w:p w:rsidR="00AE1FE8" w:rsidRDefault="00AE1FE8" w:rsidP="00AE1FE8">
            <w:r>
              <w:t xml:space="preserve">An imaginary line across the middle of the Earth splitting it into Northern and Southern hemispheres. </w:t>
            </w:r>
          </w:p>
        </w:tc>
      </w:tr>
      <w:tr w:rsidR="00AE1FE8" w:rsidTr="00AE1FE8">
        <w:trPr>
          <w:trHeight w:val="458"/>
        </w:trPr>
        <w:tc>
          <w:tcPr>
            <w:tcW w:w="3105" w:type="dxa"/>
          </w:tcPr>
          <w:p w:rsidR="00AE1FE8" w:rsidRDefault="00AE1FE8" w:rsidP="00AE1FE8">
            <w:r>
              <w:t>Land locked</w:t>
            </w:r>
          </w:p>
        </w:tc>
        <w:tc>
          <w:tcPr>
            <w:tcW w:w="3105" w:type="dxa"/>
          </w:tcPr>
          <w:p w:rsidR="00AE1FE8" w:rsidRDefault="00AE1FE8" w:rsidP="00AE1FE8">
            <w:r>
              <w:t>Entirely surrounded by land.</w:t>
            </w:r>
          </w:p>
        </w:tc>
      </w:tr>
      <w:tr w:rsidR="00AE1FE8" w:rsidTr="00AE1FE8">
        <w:trPr>
          <w:trHeight w:val="429"/>
        </w:trPr>
        <w:tc>
          <w:tcPr>
            <w:tcW w:w="3105" w:type="dxa"/>
          </w:tcPr>
          <w:p w:rsidR="00AE1FE8" w:rsidRDefault="00AE1FE8" w:rsidP="00AE1FE8">
            <w:r>
              <w:t>Coastline</w:t>
            </w:r>
          </w:p>
        </w:tc>
        <w:tc>
          <w:tcPr>
            <w:tcW w:w="3105" w:type="dxa"/>
          </w:tcPr>
          <w:p w:rsidR="00AE1FE8" w:rsidRDefault="00AE1FE8" w:rsidP="00AE1FE8">
            <w:r>
              <w:t>The land or country is situated on the coast (sea or ocean).</w:t>
            </w:r>
          </w:p>
        </w:tc>
      </w:tr>
      <w:tr w:rsidR="00AE1FE8" w:rsidTr="00AE1FE8">
        <w:trPr>
          <w:trHeight w:val="429"/>
        </w:trPr>
        <w:tc>
          <w:tcPr>
            <w:tcW w:w="3105" w:type="dxa"/>
          </w:tcPr>
          <w:p w:rsidR="00AE1FE8" w:rsidRDefault="00AE1FE8" w:rsidP="00AE1FE8">
            <w:r>
              <w:t>Landmark</w:t>
            </w:r>
          </w:p>
        </w:tc>
        <w:tc>
          <w:tcPr>
            <w:tcW w:w="3105" w:type="dxa"/>
          </w:tcPr>
          <w:p w:rsidR="00AE1FE8" w:rsidRDefault="00AE1FE8" w:rsidP="00AE1FE8">
            <w:r>
              <w:t xml:space="preserve">An important object or features which is seen from a distance and helps to represent a location. </w:t>
            </w:r>
          </w:p>
        </w:tc>
      </w:tr>
      <w:tr w:rsidR="00AE1FE8" w:rsidTr="00AE1FE8">
        <w:trPr>
          <w:trHeight w:val="429"/>
        </w:trPr>
        <w:tc>
          <w:tcPr>
            <w:tcW w:w="3105" w:type="dxa"/>
          </w:tcPr>
          <w:p w:rsidR="00AE1FE8" w:rsidRDefault="00AE1FE8" w:rsidP="00AE1FE8">
            <w:r>
              <w:t>Tourism</w:t>
            </w:r>
          </w:p>
        </w:tc>
        <w:tc>
          <w:tcPr>
            <w:tcW w:w="3105" w:type="dxa"/>
          </w:tcPr>
          <w:p w:rsidR="00AE1FE8" w:rsidRDefault="00AE1FE8" w:rsidP="00AE1FE8">
            <w:r>
              <w:t xml:space="preserve">Holidays and visits to places of interest. </w:t>
            </w:r>
          </w:p>
        </w:tc>
      </w:tr>
      <w:tr w:rsidR="00AE1FE8" w:rsidTr="00AE1FE8">
        <w:trPr>
          <w:trHeight w:val="429"/>
        </w:trPr>
        <w:tc>
          <w:tcPr>
            <w:tcW w:w="3105" w:type="dxa"/>
          </w:tcPr>
          <w:p w:rsidR="00AE1FE8" w:rsidRDefault="00AE1FE8" w:rsidP="00AE1FE8">
            <w:r>
              <w:t>Human features</w:t>
            </w:r>
          </w:p>
        </w:tc>
        <w:tc>
          <w:tcPr>
            <w:tcW w:w="3105" w:type="dxa"/>
          </w:tcPr>
          <w:p w:rsidR="00AE1FE8" w:rsidRDefault="00AE1FE8" w:rsidP="00AE1FE8">
            <w:r>
              <w:t>Created by people.</w:t>
            </w:r>
          </w:p>
        </w:tc>
      </w:tr>
      <w:tr w:rsidR="00AE1FE8" w:rsidTr="00AE1FE8">
        <w:trPr>
          <w:trHeight w:val="429"/>
        </w:trPr>
        <w:tc>
          <w:tcPr>
            <w:tcW w:w="3105" w:type="dxa"/>
          </w:tcPr>
          <w:p w:rsidR="00AE1FE8" w:rsidRDefault="00AE1FE8" w:rsidP="00AE1FE8">
            <w:r>
              <w:t>Physical features</w:t>
            </w:r>
          </w:p>
        </w:tc>
        <w:tc>
          <w:tcPr>
            <w:tcW w:w="3105" w:type="dxa"/>
          </w:tcPr>
          <w:p w:rsidR="00AE1FE8" w:rsidRDefault="00AE1FE8" w:rsidP="00AE1FE8">
            <w:r>
              <w:t xml:space="preserve">Natural. </w:t>
            </w:r>
          </w:p>
        </w:tc>
      </w:tr>
      <w:tr w:rsidR="00AE1FE8" w:rsidTr="00AE1FE8">
        <w:trPr>
          <w:trHeight w:val="429"/>
        </w:trPr>
        <w:tc>
          <w:tcPr>
            <w:tcW w:w="3105" w:type="dxa"/>
          </w:tcPr>
          <w:p w:rsidR="00AE1FE8" w:rsidRDefault="00AE1FE8" w:rsidP="00AE1FE8">
            <w:r>
              <w:t>Rural</w:t>
            </w:r>
          </w:p>
        </w:tc>
        <w:tc>
          <w:tcPr>
            <w:tcW w:w="3105" w:type="dxa"/>
          </w:tcPr>
          <w:p w:rsidR="00AE1FE8" w:rsidRDefault="00AE1FE8" w:rsidP="00AE1FE8">
            <w:r>
              <w:t>Relating to the countryside rather than the town.</w:t>
            </w:r>
          </w:p>
        </w:tc>
      </w:tr>
      <w:tr w:rsidR="00AE1FE8" w:rsidTr="00AE1FE8">
        <w:trPr>
          <w:trHeight w:val="429"/>
        </w:trPr>
        <w:tc>
          <w:tcPr>
            <w:tcW w:w="3105" w:type="dxa"/>
          </w:tcPr>
          <w:p w:rsidR="00AE1FE8" w:rsidRDefault="00AE1FE8" w:rsidP="00AE1FE8">
            <w:r>
              <w:t>Urban</w:t>
            </w:r>
          </w:p>
        </w:tc>
        <w:tc>
          <w:tcPr>
            <w:tcW w:w="3105" w:type="dxa"/>
          </w:tcPr>
          <w:p w:rsidR="00AE1FE8" w:rsidRDefault="00AE1FE8" w:rsidP="00AE1FE8">
            <w:r>
              <w:t xml:space="preserve">Relating to a town or city. </w:t>
            </w:r>
          </w:p>
        </w:tc>
      </w:tr>
    </w:tbl>
    <w:p w:rsidR="00DF1F39" w:rsidRDefault="00FA6B2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7231985</wp:posOffset>
            </wp:positionH>
            <wp:positionV relativeFrom="paragraph">
              <wp:posOffset>180340</wp:posOffset>
            </wp:positionV>
            <wp:extent cx="2870200" cy="1925955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1BB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A6386" wp14:editId="06A8EA78">
                <wp:simplePos x="0" y="0"/>
                <wp:positionH relativeFrom="column">
                  <wp:posOffset>-276860</wp:posOffset>
                </wp:positionH>
                <wp:positionV relativeFrom="page">
                  <wp:posOffset>180340</wp:posOffset>
                </wp:positionV>
                <wp:extent cx="2392045" cy="507365"/>
                <wp:effectExtent l="0" t="0" r="273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8D5" w:rsidRPr="00E711BB" w:rsidRDefault="00B608D5" w:rsidP="00B608D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Year 3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E711B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Unit 1-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5A6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pt;margin-top:14.2pt;width:188.35pt;height:39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4uJAIAAEYEAAAOAAAAZHJzL2Uyb0RvYy54bWysU9uO2yAQfa/Uf0C8N3a88WZjxVlts01V&#10;aXuRdvsBY4xjVAwUSOz06ztgb5reXqrygBhmOMycM7O+HTpJjtw6oVVJ57OUEq6YroXal/Tz0+7V&#10;DSXOg6pBasVLeuKO3m5evlj3puCZbrWsuSUIolzRm5K23psiSRxreQdupg1X6Gy07cCjafdJbaFH&#10;9E4mWZpeJ722tbGacefw9n500k3EbxrO/MemcdwTWVLMzcfdxr0Ke7JZQ7G3YFrBpjTgH7LoQCj8&#10;9Ax1Dx7IwYrfoDrBrHa68TOmu0Q3jWA81oDVzNNfqnlswfBYC5LjzJkm9/9g2YfjJ0tEXdJsvqRE&#10;QYciPfHBk9d6IFngpzeuwLBHg4F+wGvUOdbqzINmXxxRetuC2vM7a3Xfcqgxv3l4mVw8HXFcAKn6&#10;97rGb+DgdQQaGtsF8pAOguio0+msTUiF4WV2tcrSRU4JQ1+eLq+u8/gFFM+vjXX+LdcdCYeSWtQ+&#10;osPxwfmQDRTPIeEzp6Wod0LKaNh9tZWWHAH7ZBfXhP5TmFSkL+kqz/KRgL9CpHH9CaITHhteiq6k&#10;N+cgKAJtb1Qd29GDkOMZU5Zq4jFQN5Loh2qYdKl0fUJGrR4bGwcRD6223yjpsalL6r4ewHJK5DuF&#10;qqzmi0WYgmgs8mWGhr30VJceUAyhSuopGY9bHycnEmbuUL2diMQGmcdMplyxWSPf02CFabi0Y9SP&#10;8d98BwAA//8DAFBLAwQUAAYACAAAACEAtqzd1d4AAAAKAQAADwAAAGRycy9kb3ducmV2LnhtbEyP&#10;wW7CMBBE75X6D9ZW6gWBA4YoSuOgFolTTwR6N/E2iRqv09hA+PtuT+1xNU8zb4vt5HpxxTF0njQs&#10;FwkIpNrbjhoNp+N+noEI0ZA1vSfUcMcA2/LxoTC59Tc64LWKjeASCrnR0MY45FKGukVnwsIPSJx9&#10;+tGZyOfYSDuaG5e7Xq6SJJXOdMQLrRlw12L9VV2chvS7UrP3Dzujw33/NtZuY3enjdbPT9PrC4iI&#10;U/yD4Vef1aFkp7O/kA2i1zBfq5RRDatsDYIBpdQSxJnJJFMgy0L+f6H8AQAA//8DAFBLAQItABQA&#10;BgAIAAAAIQC2gziS/gAAAOEBAAATAAAAAAAAAAAAAAAAAAAAAABbQ29udGVudF9UeXBlc10ueG1s&#10;UEsBAi0AFAAGAAgAAAAhADj9If/WAAAAlAEAAAsAAAAAAAAAAAAAAAAALwEAAF9yZWxzLy5yZWxz&#10;UEsBAi0AFAAGAAgAAAAhALnYXi4kAgAARgQAAA4AAAAAAAAAAAAAAAAALgIAAGRycy9lMm9Eb2Mu&#10;eG1sUEsBAi0AFAAGAAgAAAAhALas3dXeAAAACgEAAA8AAAAAAAAAAAAAAAAAfgQAAGRycy9kb3du&#10;cmV2LnhtbFBLBQYAAAAABAAEAPMAAACJBQAAAAA=&#10;">
                <v:textbox style="mso-fit-shape-to-text:t">
                  <w:txbxContent>
                    <w:p w:rsidR="00B608D5" w:rsidRPr="00E711BB" w:rsidRDefault="00B608D5" w:rsidP="00B608D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Year 3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: </w:t>
                      </w:r>
                      <w:r w:rsidRPr="00E711B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Unit 1-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Europe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DF1F39" w:rsidRPr="00DF1F39" w:rsidRDefault="00DF1F39" w:rsidP="00DF1F39">
      <w:pPr>
        <w:rPr>
          <w:lang w:eastAsia="en-GB"/>
        </w:rPr>
      </w:pPr>
    </w:p>
    <w:p w:rsidR="00DF1F39" w:rsidRPr="00DF1F39" w:rsidRDefault="00AE1FE8" w:rsidP="00DF1F39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1347396</wp:posOffset>
            </wp:positionH>
            <wp:positionV relativeFrom="paragraph">
              <wp:posOffset>193704</wp:posOffset>
            </wp:positionV>
            <wp:extent cx="1743075" cy="38671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B2C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7F26E5C" wp14:editId="4A808B79">
            <wp:simplePos x="0" y="0"/>
            <wp:positionH relativeFrom="column">
              <wp:posOffset>7191375</wp:posOffset>
            </wp:positionH>
            <wp:positionV relativeFrom="page">
              <wp:posOffset>2204173</wp:posOffset>
            </wp:positionV>
            <wp:extent cx="2907665" cy="2051685"/>
            <wp:effectExtent l="0" t="0" r="698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2C" w:rsidRPr="00E711BB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D8C0F3" wp14:editId="146EF369">
                <wp:simplePos x="0" y="0"/>
                <wp:positionH relativeFrom="column">
                  <wp:posOffset>-276447</wp:posOffset>
                </wp:positionH>
                <wp:positionV relativeFrom="paragraph">
                  <wp:posOffset>189894</wp:posOffset>
                </wp:positionV>
                <wp:extent cx="1621155" cy="1404620"/>
                <wp:effectExtent l="0" t="0" r="1714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2C" w:rsidRDefault="00FA6B2C" w:rsidP="00FA6B2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6023A">
                              <w:rPr>
                                <w:rFonts w:ascii="Comic Sans MS" w:hAnsi="Comic Sans MS"/>
                                <w:u w:val="single"/>
                              </w:rPr>
                              <w:t>Non-negotiable spellings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Europe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Equator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Country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Continent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Germany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France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United Kingdom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Italy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Spain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Mountain</w:t>
                            </w:r>
                          </w:p>
                          <w:p w:rsidR="00FA6B2C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Landmark</w:t>
                            </w:r>
                          </w:p>
                          <w:p w:rsidR="00FA6B2C" w:rsidRPr="00B608D5" w:rsidRDefault="00FA6B2C" w:rsidP="00FA6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Tourism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8C0F3" id="_x0000_s1027" type="#_x0000_t202" style="position:absolute;margin-left:-21.75pt;margin-top:14.95pt;width:127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K+JQIAAEwEAAAOAAAAZHJzL2Uyb0RvYy54bWysVNtu2zAMfR+wfxD0vviCJGuNOEWXLsOA&#10;7gK0+wBalmNhuk1SYmdfP0pO06DbXob5QZBE6pA8h/TqZlSSHLjzwuiaFrOcEq6ZaYXe1fTb4/bN&#10;FSU+gG5BGs1reuSe3qxfv1oNtuKl6Y1suSMIon012Jr2IdgqyzzruQI/M5ZrNHbGKQh4dLusdTAg&#10;upJZmefLbDCutc4w7j3e3k1Guk74XcdZ+NJ1ngcia4q5hbS6tDZxzdYrqHYObC/YKQ34hywUCI1B&#10;z1B3EIDsnfgNSgnmjDddmDGjMtN1gvFUA1ZT5C+qeejB8lQLkuPtmSb//2DZ58NXR0Rb05ISDQol&#10;euRjIO/MSMrIzmB9hU4PFt3CiNeocqrU23vDvnuizaYHveO3zpmh59BidkV8mV08nXB8BGmGT6bF&#10;MLAPJgGNnVOROiSDIDqqdDwrE1NhMeSyLIrFghKGtmKez5dl0i6D6um5dT584EaRuKmpQ+kTPBzu&#10;fYjpQPXkEqN5I0W7FVKmg9s1G+nIAbBNtulLFbxwk5oMNb1elIuJgb9C5On7E4QSAftdClXTq7MT&#10;VJG397pN3RhAyGmPKUt9IjJyN7EYxmZMiiWWI8mNaY/IrDNTe+M44qY37iclA7Z2Tf2PPThOifyo&#10;UZ3rYj6Ps5AO88VbpJK4S0tzaQHNEKqmgZJpuwlpfhJv9hZV3IrE73Mmp5SxZRPtp/GKM3F5Tl7P&#10;P4H1LwAAAP//AwBQSwMEFAAGAAgAAAAhAAOL+9HfAAAACgEAAA8AAABkcnMvZG93bnJldi54bWxM&#10;j8FOwzAMhu9IvENkJC7TlqajEytNJ5i0E6eVcc8a01Y0TmmyrXt7zIndbPnT7+8vNpPrxRnH0HnS&#10;oBYJCKTa244aDYeP3fwZRIiGrOk9oYYrBtiU93eFya2/0B7PVWwEh1DIjYY2xiGXMtQtOhMWfkDi&#10;25cfnYm8jo20o7lwuOtlmiQr6UxH/KE1A25brL+rk9Ow+qmWs/dPO6P9dfc21i6z20Om9ePD9PoC&#10;IuIU/2H402d1KNnp6E9kg+g1zJ+WGaMa0vUaBAOpUtzlyEOmFMiykLcVyl8AAAD//wMAUEsBAi0A&#10;FAAGAAgAAAAhALaDOJL+AAAA4QEAABMAAAAAAAAAAAAAAAAAAAAAAFtDb250ZW50X1R5cGVzXS54&#10;bWxQSwECLQAUAAYACAAAACEAOP0h/9YAAACUAQAACwAAAAAAAAAAAAAAAAAvAQAAX3JlbHMvLnJl&#10;bHNQSwECLQAUAAYACAAAACEAXeiCviUCAABMBAAADgAAAAAAAAAAAAAAAAAuAgAAZHJzL2Uyb0Rv&#10;Yy54bWxQSwECLQAUAAYACAAAACEAA4v70d8AAAAKAQAADwAAAAAAAAAAAAAAAAB/BAAAZHJzL2Rv&#10;d25yZXYueG1sUEsFBgAAAAAEAAQA8wAAAIsFAAAAAA==&#10;">
                <v:textbox style="mso-fit-shape-to-text:t">
                  <w:txbxContent>
                    <w:p w:rsidR="00FA6B2C" w:rsidRDefault="00FA6B2C" w:rsidP="00FA6B2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46023A">
                        <w:rPr>
                          <w:rFonts w:ascii="Comic Sans MS" w:hAnsi="Comic Sans MS"/>
                          <w:u w:val="single"/>
                        </w:rPr>
                        <w:t>Non-negotiable spellings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Europe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Equator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Country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Continent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Germany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France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United Kingdom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Italy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Spain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Mountain</w:t>
                      </w:r>
                    </w:p>
                    <w:p w:rsidR="00FA6B2C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Landmark</w:t>
                      </w:r>
                    </w:p>
                    <w:p w:rsidR="00FA6B2C" w:rsidRPr="00B608D5" w:rsidRDefault="00FA6B2C" w:rsidP="00FA6B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Tourism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1F39" w:rsidRPr="00DF1F39" w:rsidRDefault="00AE1FE8" w:rsidP="00DF1F39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4040224</wp:posOffset>
            </wp:positionH>
            <wp:positionV relativeFrom="paragraph">
              <wp:posOffset>3236595</wp:posOffset>
            </wp:positionV>
            <wp:extent cx="1679575" cy="168910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0532" w:tblpY="227"/>
        <w:tblW w:w="0" w:type="auto"/>
        <w:tblLook w:val="04A0" w:firstRow="1" w:lastRow="0" w:firstColumn="1" w:lastColumn="0" w:noHBand="0" w:noVBand="1"/>
      </w:tblPr>
      <w:tblGrid>
        <w:gridCol w:w="3031"/>
        <w:gridCol w:w="3031"/>
      </w:tblGrid>
      <w:tr w:rsidR="00AE1FE8" w:rsidTr="00AE1FE8">
        <w:trPr>
          <w:trHeight w:val="262"/>
        </w:trPr>
        <w:tc>
          <w:tcPr>
            <w:tcW w:w="6062" w:type="dxa"/>
            <w:gridSpan w:val="2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Capital cities</w:t>
            </w:r>
          </w:p>
        </w:tc>
      </w:tr>
      <w:tr w:rsidR="00AE1FE8" w:rsidTr="00AE1FE8">
        <w:trPr>
          <w:trHeight w:val="246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Austria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Vienna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Belgium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Brussels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Denmark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Copenhagen</w:t>
            </w:r>
          </w:p>
        </w:tc>
      </w:tr>
      <w:tr w:rsidR="00AE1FE8" w:rsidTr="00AE1FE8">
        <w:trPr>
          <w:trHeight w:val="246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France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Paris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Germany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Berlin</w:t>
            </w:r>
          </w:p>
        </w:tc>
      </w:tr>
      <w:tr w:rsidR="00AE1FE8" w:rsidTr="00AE1FE8">
        <w:trPr>
          <w:trHeight w:val="246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Greece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Athens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Ireland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Dublin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Italy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Rome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Netherlands (Holland)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Amsterdam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Poland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Warsaw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Portugal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Lisbon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Russia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Moscow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Spain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Madrid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Switzerland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Bern</w:t>
            </w:r>
          </w:p>
        </w:tc>
      </w:tr>
      <w:tr w:rsidR="00AE1FE8" w:rsidTr="00AE1FE8">
        <w:trPr>
          <w:trHeight w:val="262"/>
        </w:trPr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United Kingdom (England)</w:t>
            </w:r>
          </w:p>
        </w:tc>
        <w:tc>
          <w:tcPr>
            <w:tcW w:w="3031" w:type="dxa"/>
          </w:tcPr>
          <w:p w:rsidR="00AE1FE8" w:rsidRDefault="00AE1FE8" w:rsidP="00AE1FE8">
            <w:pPr>
              <w:tabs>
                <w:tab w:val="left" w:pos="10298"/>
              </w:tabs>
              <w:rPr>
                <w:lang w:eastAsia="en-GB"/>
              </w:rPr>
            </w:pPr>
            <w:r>
              <w:rPr>
                <w:lang w:eastAsia="en-GB"/>
              </w:rPr>
              <w:t>London</w:t>
            </w:r>
          </w:p>
        </w:tc>
      </w:tr>
    </w:tbl>
    <w:p w:rsidR="00DF1F39" w:rsidRPr="00DF1F39" w:rsidRDefault="00DF1F39" w:rsidP="00DF1F39">
      <w:pPr>
        <w:rPr>
          <w:lang w:eastAsia="en-GB"/>
        </w:rPr>
      </w:pPr>
    </w:p>
    <w:p w:rsidR="00DF1F39" w:rsidRDefault="00AE1FE8" w:rsidP="00DF1F39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3565303</wp:posOffset>
                </wp:positionH>
                <wp:positionV relativeFrom="paragraph">
                  <wp:posOffset>1282419</wp:posOffset>
                </wp:positionV>
                <wp:extent cx="2601374" cy="1562588"/>
                <wp:effectExtent l="0" t="0" r="279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74" cy="15625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BD7EA" id="Rectangle 10" o:spid="_x0000_s1026" style="position:absolute;margin-left:280.75pt;margin-top:101pt;width:204.85pt;height:12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4SnAIAAJEFAAAOAAAAZHJzL2Uyb0RvYy54bWysVE1v2zAMvQ/YfxB0X21nST+MOkXQosOA&#10;oi3aDj2rshQbkEVNUuJkv36UZDtBV+wwLAdHEslHvSeSl1e7TpGtsK4FXdHiJKdEaA51q9cV/fFy&#10;++WcEueZrpkCLSq6F45eLT9/uuxNKWbQgKqFJQiiXdmbijbemzLLHG9Ex9wJGKHRKMF2zOPWrrPa&#10;sh7RO5XN8vw068HWxgIXzuHpTTLSZcSXUnD/IKUTnqiK4t18/Nr4fQvfbHnJyrVlpmn5cA32D7fo&#10;WKsx6QR1wzwjG9v+AdW13IID6U84dBlI2XIROSCbIn/H5rlhRkQuKI4zk0zu/8Hy++2jJW2Nb4fy&#10;aNbhGz2hakyvlSB4hgL1xpXo92we7bBzuAxsd9J24R95kF0UdT+JKnaecDycnebF17M5JRxtxeJ0&#10;tjg/D6jZIdxY578J6EhYVNRi/igm2945n1xHl5BNw22rFJ6zUmnSI+pFvshjhAPV1sEajLGIxLWy&#10;ZMvw+f2uGPIeeeEtlMbLBI6JVVz5vRIJ/0lIlCfwSAlCYR4wGedC+yKZGlaLlGqR429MNkZEykoj&#10;YECWeMkJewAYPRPIiJ0EGPxDqIh1PQUPzP8WPEXEzKD9FNy1GuxHzBSyGjIn/1GkJE1Q6Q3qPRaP&#10;hdRVzvDbFh/wjjn/yCy2EVYUjgb/gB+pAB8KhhUlDdhfH50Hf6xutFLSY1tW1P3cMCsoUd811v1F&#10;MZ+HPo6b+eJshht7bHk7tuhNdw349AUOIcPjMvh7NS6lhe4VJ8gqZEUT0xxzV5R7O26ufRoXOIO4&#10;WK2iG/auYf5OPxsewIOqoUBfdq/MmqGKPTbAPYwtzMp3xZx8Q6SG1caDbGOlH3Qd9Ma+j4UzzKgw&#10;WI730eswSZe/AQAA//8DAFBLAwQUAAYACAAAACEAO1tRFeIAAAALAQAADwAAAGRycy9kb3ducmV2&#10;LnhtbEyPy07DMBBF90j8gzVI7Kid0JYSMqlQeUhFbJp2050Tu3FEbEexm4a/Z1jBcjRH956bryfb&#10;sVEPofUOIZkJYNrVXrWuQTjs3+5WwEKUTsnOO43wrQOsi+urXGbKX9xOj2VsGIW4kEkEE2OfcR5q&#10;o60MM99rR7+TH6yMdA4NV4O8ULjteCrEklvZOmowstcbo+uv8mwRTn11/3ncHUVZbT82r+/K8JfR&#10;IN7eTM9PwKKe4h8Mv/qkDgU5Vf7sVGAdwmKZLAhFSEVKo4h4fEhSYBXCfL5KgBc5/7+h+AEAAP//&#10;AwBQSwECLQAUAAYACAAAACEAtoM4kv4AAADhAQAAEwAAAAAAAAAAAAAAAAAAAAAAW0NvbnRlbnRf&#10;VHlwZXNdLnhtbFBLAQItABQABgAIAAAAIQA4/SH/1gAAAJQBAAALAAAAAAAAAAAAAAAAAC8BAABf&#10;cmVscy8ucmVsc1BLAQItABQABgAIAAAAIQCBWh4SnAIAAJEFAAAOAAAAAAAAAAAAAAAAAC4CAABk&#10;cnMvZTJvRG9jLnhtbFBLAQItABQABgAIAAAAIQA7W1EV4gAAAAsBAAAPAAAAAAAAAAAAAAAAAPYE&#10;AABkcnMvZG93bnJldi54bWxQSwUGAAAAAAQABADzAAAABQYAAAAA&#10;" filled="f" strokecolor="black [3213]" strokeweight="1.5pt"/>
            </w:pict>
          </mc:Fallback>
        </mc:AlternateContent>
      </w:r>
      <w:r w:rsidRPr="00AE1F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2615358</wp:posOffset>
                </wp:positionH>
                <wp:positionV relativeFrom="paragraph">
                  <wp:posOffset>2621709</wp:posOffset>
                </wp:positionV>
                <wp:extent cx="148590" cy="222885"/>
                <wp:effectExtent l="0" t="0" r="3810" b="57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FE8" w:rsidRDefault="00AE1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5.95pt;margin-top:206.45pt;width:11.7pt;height:17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M2HwIAACEEAAAOAAAAZHJzL2Uyb0RvYy54bWysU9uO0zAQfUfiHyy/07RRC2206WrpUoS0&#10;XKRdPmDqOI2F7TG226R8PWOnWwq8IfJgeTIzZ86cGd/cDkazo/RBoa35bDLlTFqBjbL7mn992r5a&#10;chYi2AY0Wlnzkwz8dv3yxU3vKllih7qRnhGIDVXvat7F6KqiCKKTBsIEnbTkbNEbiGT6fdF46And&#10;6KKcTl8XPfrGeRQyBPp7Pzr5OuO3rRTxc9sGGZmuOXGL+fT53KWzWN9AtffgOiXONOAfWBhQlope&#10;oO4hAjt49ReUUcJjwDZOBJoC21YJmXugbmbTP7p57MDJ3AuJE9xFpvD/YMWn4xfPVFPzFWcWDI3o&#10;SQ6RvcWBlUmd3oWKgh4dhcWBftOUc6fBPaD4FpjFTQd2L++8x76T0BC7WcosrlJHnJBAdv1HbKgM&#10;HCJmoKH1JklHYjBCpymdLpNJVEQqOV8uVuQR5CrLcrlc5ApQPSc7H+J7iYalS809DT6Dw/EhxEQG&#10;queQVCugVs1WaZ0Nv99ttGdHoCXZ5u+M/luYtqwnmRblIiNbTPl5f4yKtMRamZovp+lL6VAlMd7Z&#10;Jt8jKD3eiYm2Z3WSIKM0cdgNeQwX0XfYnEguj+PO0hujS4f+B2c97WvNw/cDeMmZ/mBJ8tVsPk8L&#10;no354k1Jhr/27K49YAVB1TxyNl43MT+KRNviHY2mVVm2NMORyZky7WFW8/xm0qJf2znq18te/wQA&#10;AP//AwBQSwMEFAAGAAgAAAAhAIWUdVLeAAAACwEAAA8AAABkcnMvZG93bnJldi54bWxMj8tOw0AM&#10;RfdI/MPISGwQnaRNXyGTCpBAbFv6AU7iJhEZT5SZNunf465gdyxfXR9nu8l26kKDbx0biGcRKOLS&#10;VS3XBo7fH88bUD4gV9g5JgNX8rDL7+8yTCs38p4uh1ArKWGfooEmhD7V2pcNWfQz1xPL7uQGi0HG&#10;odbVgKOU207Po2ilLbYsFxrs6b2h8udwtgZOX+PTcjsWn+G43ierN2zXhbsa8/gwvb6ACjSFvzDc&#10;9EUdcnEq3JkrrzoDSRxvJXqDuYAkksVyAaoQSDYR6DzT/3/IfwEAAP//AwBQSwECLQAUAAYACAAA&#10;ACEAtoM4kv4AAADhAQAAEwAAAAAAAAAAAAAAAAAAAAAAW0NvbnRlbnRfVHlwZXNdLnhtbFBLAQIt&#10;ABQABgAIAAAAIQA4/SH/1gAAAJQBAAALAAAAAAAAAAAAAAAAAC8BAABfcmVscy8ucmVsc1BLAQIt&#10;ABQABgAIAAAAIQADl5M2HwIAACEEAAAOAAAAAAAAAAAAAAAAAC4CAABkcnMvZTJvRG9jLnhtbFBL&#10;AQItABQABgAIAAAAIQCFlHVS3gAAAAsBAAAPAAAAAAAAAAAAAAAAAHkEAABkcnMvZG93bnJldi54&#10;bWxQSwUGAAAAAAQABADzAAAAhAUAAAAA&#10;" stroked="f">
                <v:textbox>
                  <w:txbxContent>
                    <w:p w:rsidR="00AE1FE8" w:rsidRDefault="00AE1FE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19D4CAD" wp14:editId="1A9367B6">
            <wp:simplePos x="0" y="0"/>
            <wp:positionH relativeFrom="column">
              <wp:posOffset>2646503</wp:posOffset>
            </wp:positionH>
            <wp:positionV relativeFrom="paragraph">
              <wp:posOffset>1281430</wp:posOffset>
            </wp:positionV>
            <wp:extent cx="3519170" cy="1562735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15283FE" wp14:editId="159E6DEF">
            <wp:simplePos x="0" y="0"/>
            <wp:positionH relativeFrom="column">
              <wp:posOffset>-275886</wp:posOffset>
            </wp:positionH>
            <wp:positionV relativeFrom="paragraph">
              <wp:posOffset>357225</wp:posOffset>
            </wp:positionV>
            <wp:extent cx="3841750" cy="2168525"/>
            <wp:effectExtent l="0" t="0" r="635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E15" w:rsidRDefault="00DF1F39" w:rsidP="00AE1FE8">
      <w:pPr>
        <w:tabs>
          <w:tab w:val="left" w:pos="10298"/>
        </w:tabs>
        <w:rPr>
          <w:lang w:eastAsia="en-GB"/>
        </w:rPr>
      </w:pPr>
      <w:r>
        <w:rPr>
          <w:lang w:eastAsia="en-GB"/>
        </w:rPr>
        <w:tab/>
      </w:r>
      <w:bookmarkStart w:id="0" w:name="_GoBack"/>
      <w:bookmarkEnd w:id="0"/>
    </w:p>
    <w:sectPr w:rsidR="00E81E15" w:rsidSect="00FA6B2C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D5"/>
    <w:rsid w:val="00121FF7"/>
    <w:rsid w:val="00541844"/>
    <w:rsid w:val="00AE1FE8"/>
    <w:rsid w:val="00B608D5"/>
    <w:rsid w:val="00CC4D9B"/>
    <w:rsid w:val="00DF1F39"/>
    <w:rsid w:val="00F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B9A3"/>
  <w15:chartTrackingRefBased/>
  <w15:docId w15:val="{81B1675D-B1F0-4B64-9809-48CA665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Mknott</dc:creator>
  <cp:keywords/>
  <dc:description/>
  <cp:lastModifiedBy>Mknott</cp:lastModifiedBy>
  <cp:revision>2</cp:revision>
  <dcterms:created xsi:type="dcterms:W3CDTF">2021-01-27T11:30:00Z</dcterms:created>
  <dcterms:modified xsi:type="dcterms:W3CDTF">2021-01-27T12:28:00Z</dcterms:modified>
</cp:coreProperties>
</file>